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E119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72D8" w:rsidRDefault="00B672D8" w:rsidP="00E119C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B4D32" w:rsidRPr="004B4D32" w:rsidRDefault="004B4D32" w:rsidP="00E119C2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AD4E02" w:rsidRDefault="004B4D32" w:rsidP="00E119C2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Pr="00AD4E02" w:rsidRDefault="004B4D32" w:rsidP="00E119C2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CD5D33">
              <w:rPr>
                <w:rFonts w:ascii="Times New Roman" w:hAnsi="Times New Roman"/>
                <w:sz w:val="28"/>
                <w:szCs w:val="28"/>
                <w:lang w:val="ru-RU"/>
              </w:rPr>
              <w:t>района</w:t>
            </w:r>
            <w:r w:rsidRPr="00997DC8">
              <w:rPr>
                <w:rFonts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4B4D32" w:rsidRPr="00B10F48" w:rsidRDefault="00B10F48" w:rsidP="00277C8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 w:rsidR="00277C8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</w:t>
            </w:r>
          </w:p>
        </w:tc>
      </w:tr>
    </w:tbl>
    <w:p w:rsidR="006222D4" w:rsidRPr="00654388" w:rsidRDefault="006222D4" w:rsidP="00055AF6">
      <w:pPr>
        <w:spacing w:line="240" w:lineRule="exact"/>
        <w:ind w:left="5103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4D32" w:rsidRDefault="004B4D32" w:rsidP="005C0D2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B672D8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F3571" w:rsidRDefault="004F3571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6193B">
        <w:rPr>
          <w:rFonts w:ascii="Times New Roman" w:hAnsi="Times New Roman" w:cs="Times New Roman"/>
          <w:sz w:val="28"/>
          <w:szCs w:val="28"/>
          <w:lang w:val="ru-RU"/>
        </w:rPr>
        <w:t>Поддержка</w:t>
      </w:r>
      <w:r w:rsidR="00277C80">
        <w:rPr>
          <w:rFonts w:ascii="Times New Roman" w:hAnsi="Times New Roman" w:cs="Times New Roman"/>
          <w:sz w:val="28"/>
          <w:szCs w:val="28"/>
          <w:lang w:val="ru-RU"/>
        </w:rPr>
        <w:t xml:space="preserve"> малого и среднего предпринимательства в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 xml:space="preserve"> Шпаковском муниципальном округе</w:t>
      </w:r>
      <w:r w:rsidR="00277C80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4F3571" w:rsidRDefault="004F3571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BF682B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277C80" w:rsidRPr="00BF682B" w:rsidRDefault="00277C8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экономического развития 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B01CCD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 – отдел экономического развития)</w:t>
            </w: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экономического развития;</w:t>
            </w: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субъекты малого и среднего предпринимательства Шпаковского </w:t>
            </w:r>
            <w:r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Ставропольского края (по согласованию);</w:t>
            </w:r>
          </w:p>
          <w:p w:rsidR="00BF682B" w:rsidRP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юридические лица Шпаковского </w:t>
            </w:r>
            <w:r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Ставропольского края (по согласованию)</w:t>
            </w:r>
          </w:p>
          <w:p w:rsidR="00BF682B" w:rsidRP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 Программы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и поддержка благоприятных условий для развития малого и среднего предпринимательства в Шпаковском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как основного элемента рыночной экономики, важнейшего инструмента создания новых рабочих мест, насыщения рынка товаров и услуг, источника пополнения бюджета Шпаковского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формирования конкурентной среды в экономике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развитие на территории Шпаковского муниципального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 Ставропольского края с</w:t>
            </w:r>
            <w:r w:rsidR="00B33F02">
              <w:rPr>
                <w:rFonts w:ascii="Times New Roman" w:hAnsi="Times New Roman"/>
                <w:sz w:val="28"/>
                <w:szCs w:val="28"/>
                <w:lang w:val="ru-RU"/>
              </w:rPr>
              <w:t>истемы защиты прав потребителей</w:t>
            </w:r>
            <w:proofErr w:type="gramEnd"/>
          </w:p>
          <w:p w:rsid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совершенствование правовых, экономических и организационных условий для устойчивого развития малого и среднего предпринимательства на территории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края; </w:t>
            </w: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системы финансовой поддержки малого и среднего предпринимательства в Шпаковском муниципальном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края; </w:t>
            </w: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совершенствование организационной и информационной поддержки субъектов малого и среднего предпринимательства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края;</w:t>
            </w:r>
          </w:p>
          <w:p w:rsidR="00BF682B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укрепление и развитие системы подготовки квалифицированных кадров для малого и среднего предпринимательства в Шпаковском муниципальном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F682B" w:rsidRPr="006A50C8" w:rsidRDefault="00BF682B" w:rsidP="00BF682B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</w:pP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обеспечение соблюдения прав потребителей в различных сферах потребительского рынка на территории Ш</w:t>
            </w:r>
            <w:r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паковского муниципального округа</w:t>
            </w: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 xml:space="preserve"> Ставропольского края; </w:t>
            </w: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</w:pP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повышение уровня потребительской грамотности населения Ш</w:t>
            </w:r>
            <w:r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паковского муниципального округа</w:t>
            </w: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 xml:space="preserve"> Ставропольского края, просвещение и информирование по вопросам защиты прав потребителей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ч</w:t>
            </w:r>
            <w:proofErr w:type="spellStart"/>
            <w:r w:rsidRPr="004B21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исленность</w:t>
            </w:r>
            <w:proofErr w:type="spellEnd"/>
            <w:r w:rsidRPr="004B21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занятых в сфере малого и среднего предпринимательства, включая индивидуальных предпринимателей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>(к 202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Pr="004B21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14443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единиц)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 в расчете на 10 тыс. человек населения (к 202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Pr="004B21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401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единиц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(к 202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году до 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процентов)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proofErr w:type="spellStart"/>
            <w:r w:rsidRPr="004B2132">
              <w:rPr>
                <w:rFonts w:ascii="Times New Roman" w:hAnsi="Times New Roman"/>
                <w:sz w:val="28"/>
                <w:szCs w:val="28"/>
              </w:rPr>
              <w:t>оличество</w:t>
            </w:r>
            <w:proofErr w:type="spellEnd"/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подготовленных и распространенных в СМИ материалов, направленных на повышение уровня потребительской грамотности населения Шпаковского муниципального 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(к 2023 году до 3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единиц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); </w:t>
            </w:r>
          </w:p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количество консультаций, полученных потребителями по вопросам защиты их прав в администрации Шпаковского муниципального округа Ставропольского края 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(к 2023 году до 15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единиц</w:t>
            </w:r>
            <w:r w:rsidR="007F662D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B33F02" w:rsidP="00E119C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Программа реализуется в один этап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мероприятий Программы составит 1 500,0 тыс. рублей, в том числе за счет средств: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бюджета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Ставропольского края – 1 500 тыс. рублей, в том числе по годам: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21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498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,0 тыс. рублей;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22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500,0 тыс. рублей;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23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50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,0 тыс. рублей.</w:t>
            </w:r>
          </w:p>
          <w:p w:rsidR="00277C80" w:rsidRDefault="00277C80" w:rsidP="006A50C8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65225" w:rsidRPr="004B2132" w:rsidRDefault="0036522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A1C1A" w:rsidRPr="004B2132" w:rsidRDefault="007A1C1A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ежегодное предоставление муниципальной поддержки не менее 3 субъектам малого и среднего предпринимательства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на территории Шпаковского муниципального </w:t>
            </w:r>
            <w:proofErr w:type="gramStart"/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системы защиты прав потребителей</w:t>
            </w:r>
            <w:proofErr w:type="gramEnd"/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за счет эффективного взаимодействия администрации Шпаковского муниципального 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и общественных организаций 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области защиты прав потребителей и повышения уровня потребительской грамотности населения Шпаковского муниципального 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F682B" w:rsidRPr="007F662D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142" w:firstLine="34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ежегодный прирост налоговых поступлений от субъектов малого и среднего предпринимательства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Ставропольского края в бюджет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Ставропольского края не менее чем на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7F662D">
              <w:rPr>
                <w:rFonts w:ascii="Times New Roman" w:eastAsia="Times New Roman" w:hAnsi="Times New Roman"/>
                <w:sz w:val="28"/>
                <w:szCs w:val="28"/>
              </w:rPr>
              <w:t xml:space="preserve"> процента</w:t>
            </w:r>
          </w:p>
          <w:p w:rsidR="00277C80" w:rsidRPr="00B33F02" w:rsidRDefault="00277C80" w:rsidP="00B33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Раздел 1. Содержание проблемы, обоснование необходимости её решения </w:t>
      </w:r>
      <w:proofErr w:type="spellStart"/>
      <w:r w:rsidRPr="004B2132">
        <w:rPr>
          <w:rFonts w:ascii="Times New Roman" w:hAnsi="Times New Roman" w:cs="Times New Roman"/>
          <w:sz w:val="28"/>
          <w:szCs w:val="28"/>
          <w:lang w:val="ru-RU"/>
        </w:rPr>
        <w:t>программно</w:t>
      </w:r>
      <w:proofErr w:type="spellEnd"/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целевым методом</w:t>
      </w:r>
    </w:p>
    <w:p w:rsidR="00437767" w:rsidRPr="004B2132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Развитие малого и среднего предпринимательства является важным условием функционирования рыночной экономики и одной из важных социально-экономических задач общегосударственного значения.    В то же время ведение предпринимательской деятельности характеризуется высокой степенью риска, значительной зависимостью от инициативы и способностей руководителя предприятия, ограниченностью финансовых средств и основных фондов. Поэтому необходимость поддержки развития малого и среднего предпринимательства признана как на </w:t>
      </w:r>
      <w:proofErr w:type="gramStart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федеральном</w:t>
      </w:r>
      <w:proofErr w:type="gramEnd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региональном уровнях, так и на муниципальном. Системный подход к решению проблем развития предпринимательства на муниципальном уровне, будет способствовать созданию благоприятных условий ведения предпринимательской деятельности в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Шпаковском муниципальном 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края. </w:t>
      </w:r>
    </w:p>
    <w:p w:rsidR="00437767" w:rsidRDefault="00437767" w:rsidP="00AA6A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Малое и среднее предпринимательство стало неотъемлемой частью экономики Ш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паковского муниципального 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края. Малое и среднее предпринимательство  на территории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развивается с  учетом  непростых экономических условий сегодняшнего дня. Общее число зарегистрированных субъектов малого и среднего предпринимательства</w:t>
      </w:r>
      <w:r w:rsidR="007A1C1A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составляет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58</w:t>
      </w:r>
      <w:r w:rsidR="006B2168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58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единиц</w:t>
      </w:r>
      <w:r w:rsidR="007A1C1A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 в том числе п</w:t>
      </w:r>
      <w:r w:rsidR="006B2168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о в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ид</w:t>
      </w:r>
      <w:r w:rsidR="006B2168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ам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деятельности субъектов малого и среднего предпринимательства</w:t>
      </w:r>
      <w:r w:rsidR="006B2168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AA6AE0" w:rsidRPr="004B2132" w:rsidRDefault="00AA6AE0" w:rsidP="00AA6A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1704"/>
        <w:gridCol w:w="2977"/>
      </w:tblGrid>
      <w:tr w:rsidR="00AA6AE0" w:rsidRPr="004B2132" w:rsidTr="00153EDF">
        <w:tc>
          <w:tcPr>
            <w:tcW w:w="9464" w:type="dxa"/>
            <w:gridSpan w:val="3"/>
          </w:tcPr>
          <w:p w:rsidR="00AA6AE0" w:rsidRDefault="00AA6AE0" w:rsidP="00360759">
            <w:pPr>
              <w:tabs>
                <w:tab w:val="left" w:pos="1790"/>
              </w:tabs>
              <w:spacing w:line="300" w:lineRule="exac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AA6AE0" w:rsidRPr="004B2132" w:rsidRDefault="00AA6AE0" w:rsidP="00360759">
            <w:pPr>
              <w:tabs>
                <w:tab w:val="left" w:pos="1790"/>
              </w:tabs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Торговля</w:t>
            </w:r>
          </w:p>
        </w:tc>
        <w:tc>
          <w:tcPr>
            <w:tcW w:w="2977" w:type="dxa"/>
            <w:hideMark/>
          </w:tcPr>
          <w:p w:rsidR="00AA6AE0" w:rsidRPr="004B2132" w:rsidRDefault="00AA6AE0" w:rsidP="00360759">
            <w:pPr>
              <w:tabs>
                <w:tab w:val="left" w:pos="1790"/>
              </w:tabs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1 846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778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Бытовые услуги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337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279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Консалтинг и научно-техническая деятельность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Сельское, лесное, рыбное хозяйство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241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Недвижимое имущество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Гостиницы и общественное питание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Аренда и деловые услуги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Информация и связь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Культура и спорт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Финансы и страхование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153EDF" w:rsidRPr="004B2132" w:rsidTr="00153EDF">
        <w:tc>
          <w:tcPr>
            <w:tcW w:w="6487" w:type="dxa"/>
            <w:gridSpan w:val="2"/>
          </w:tcPr>
          <w:p w:rsidR="00153EDF" w:rsidRPr="004B2132" w:rsidRDefault="00153EDF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977" w:type="dxa"/>
          </w:tcPr>
          <w:p w:rsidR="00153EDF" w:rsidRPr="004B2132" w:rsidRDefault="00153EDF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4462</w:t>
            </w:r>
          </w:p>
        </w:tc>
      </w:tr>
      <w:tr w:rsidR="00AA6AE0" w:rsidRPr="004B2132" w:rsidTr="00153EDF">
        <w:trPr>
          <w:gridAfter w:val="2"/>
          <w:wAfter w:w="4681" w:type="dxa"/>
        </w:trPr>
        <w:tc>
          <w:tcPr>
            <w:tcW w:w="4783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7767" w:rsidRPr="004B2132" w:rsidRDefault="00437767" w:rsidP="00437767">
      <w:pPr>
        <w:shd w:val="clear" w:color="auto" w:fill="FFFFFF"/>
        <w:spacing w:after="22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1"/>
        <w:tblpPr w:leftFromText="180" w:rightFromText="180" w:vertAnchor="text" w:tblpX="7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5"/>
        <w:gridCol w:w="2930"/>
        <w:gridCol w:w="3119"/>
      </w:tblGrid>
      <w:tr w:rsidR="00AA6AE0" w:rsidRPr="004B2132" w:rsidTr="00153EDF">
        <w:tc>
          <w:tcPr>
            <w:tcW w:w="9464" w:type="dxa"/>
            <w:gridSpan w:val="3"/>
          </w:tcPr>
          <w:p w:rsidR="00AA6AE0" w:rsidRDefault="00AA6AE0" w:rsidP="00AA6AE0">
            <w:pPr>
              <w:spacing w:line="30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Юридические лица</w:t>
            </w:r>
          </w:p>
          <w:p w:rsidR="00AA6AE0" w:rsidRPr="004B2132" w:rsidRDefault="00AA6AE0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Торговля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479</w:t>
            </w:r>
          </w:p>
        </w:tc>
      </w:tr>
      <w:tr w:rsidR="004B2132" w:rsidRPr="004B2132" w:rsidTr="00153EDF">
        <w:trPr>
          <w:trHeight w:val="197"/>
        </w:trPr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Недвижимое имущество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Консалтинг и научно-техническая деятельность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Бытовые услуги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Сельское, лесное, рыбное хозяйство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2132">
              <w:rPr>
                <w:rFonts w:ascii="Times New Roman" w:hAnsi="Times New Roman"/>
                <w:sz w:val="28"/>
                <w:szCs w:val="28"/>
              </w:rPr>
              <w:t>Гос</w:t>
            </w:r>
            <w:proofErr w:type="gramStart"/>
            <w:r w:rsidRPr="004B2132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4B2132">
              <w:rPr>
                <w:rFonts w:ascii="Times New Roman" w:hAnsi="Times New Roman"/>
                <w:sz w:val="28"/>
                <w:szCs w:val="28"/>
              </w:rPr>
              <w:t>правление</w:t>
            </w:r>
            <w:proofErr w:type="spellEnd"/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4B2132">
              <w:rPr>
                <w:rFonts w:ascii="Times New Roman" w:hAnsi="Times New Roman"/>
                <w:sz w:val="28"/>
                <w:szCs w:val="28"/>
              </w:rPr>
              <w:t>соц.обеспечение</w:t>
            </w:r>
            <w:proofErr w:type="spellEnd"/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Культура и спорт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Аренда и деловые услуги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Гостиницы и общественное питание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Информация и связь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A6AE0" w:rsidRPr="004B2132" w:rsidTr="00153EDF">
        <w:trPr>
          <w:trHeight w:val="378"/>
        </w:trPr>
        <w:tc>
          <w:tcPr>
            <w:tcW w:w="6345" w:type="dxa"/>
            <w:gridSpan w:val="2"/>
          </w:tcPr>
          <w:p w:rsidR="00AA6AE0" w:rsidRPr="004B2132" w:rsidRDefault="00AA6AE0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Финансы и страхование</w:t>
            </w:r>
          </w:p>
        </w:tc>
        <w:tc>
          <w:tcPr>
            <w:tcW w:w="3119" w:type="dxa"/>
          </w:tcPr>
          <w:p w:rsidR="00AA6AE0" w:rsidRPr="004B2132" w:rsidRDefault="00AA6AE0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7A1C1A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ab/>
            </w:r>
            <w:r w:rsidR="00AA6AE0"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Итого</w:t>
            </w:r>
          </w:p>
        </w:tc>
        <w:tc>
          <w:tcPr>
            <w:tcW w:w="3119" w:type="dxa"/>
            <w:hideMark/>
          </w:tcPr>
          <w:p w:rsidR="00C16C49" w:rsidRPr="004B2132" w:rsidRDefault="00C16C49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1379</w:t>
            </w:r>
          </w:p>
        </w:tc>
      </w:tr>
      <w:tr w:rsidR="004B2132" w:rsidRPr="004B2132" w:rsidTr="00153EDF">
        <w:trPr>
          <w:gridAfter w:val="2"/>
          <w:wAfter w:w="6049" w:type="dxa"/>
        </w:trPr>
        <w:tc>
          <w:tcPr>
            <w:tcW w:w="3415" w:type="dxa"/>
            <w:hideMark/>
          </w:tcPr>
          <w:p w:rsidR="00CA477D" w:rsidRPr="004B2132" w:rsidRDefault="00CA477D" w:rsidP="00AA6AE0">
            <w:pPr>
              <w:spacing w:line="30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360759" w:rsidRPr="004B2132" w:rsidRDefault="00360759" w:rsidP="00153ED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360759" w:rsidRPr="004B2132" w:rsidRDefault="00360759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trike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На развитие малого и среднего предпринимательства влияет наличие  проблем, связанных с предпринимательством в части изменения норм законодательства по уплате субъектами  МСП обязательных платежей в соответствующие фонды, а также ряд иных проблем: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наличие на практике административных барьеров во взаимоотношениях с контролирующими органами (налоговая инспекция, санэпиднадзор, пожарный надзор, полиция и т.д.), регистрационными органами при решении земельно-имущественных вопросов, органами надзора при присоединении к энергоресурсам;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недоступность к кредитным ресурсам коммерческих банков из-за высоких банковских ставок и процентов;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недостаточный стартовый капитал для начинающих предпринимателей;</w:t>
      </w:r>
    </w:p>
    <w:p w:rsidR="00437767" w:rsidRPr="004B2132" w:rsidRDefault="00437767" w:rsidP="007A1C1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сложность доступа к объектам недвижимости;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недостаток квалифицированных кадров у субъектов малого и среднего предпринимательства;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>недостаток информационно-консультационного обеспечения.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Настоящая программа имеет своей целью обеспечить согласование и координирование совместных действий органов муниципальной власти, предпринимательских структур, общественных организаций, что будет способствовать развитию системы малого и среднего предпринимательства в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Шпаковском муниципальном округе</w:t>
      </w:r>
      <w:r w:rsidR="008249E5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Деятельность субъектов МСП обеспечивает формирование конкурентной среды на потребительском рынке, повышение доходов муниципального бюджета, занятость и </w:t>
      </w:r>
      <w:proofErr w:type="spellStart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самозанятость</w:t>
      </w:r>
      <w:proofErr w:type="spellEnd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повышение уровня жизни населения. Экономическое и социальное развитие </w:t>
      </w:r>
      <w:r w:rsidR="008249E5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Ш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паковского муниципального округа</w:t>
      </w:r>
      <w:r w:rsidR="008249E5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во многом зависит от развития данного сектора экономики.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Pr="004B2132" w:rsidRDefault="006222D4" w:rsidP="001E18A8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Цели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B2132" w:rsidRDefault="002525A7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32"/>
          <w:szCs w:val="28"/>
          <w:highlight w:val="lightGray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обеспечение и поддержка благоприятных условий для развития малого и среднего предпринимательства в 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Шпаковском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как основного элемента рыночной экономики, важнейшего инструмента создания новых рабочих мест, насыщения рынка товаров и услуг, ист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очника пополнения бюджета 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формирования конкурентной среды в экономике 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Шпаковского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Для достижения цели Программы необходимо решить следующие задачи, позволяющие в условиях ограниченности бюджетных средств решить основные проблемы развития малого и среднего предпри</w:t>
      </w:r>
      <w:r w:rsidR="00F33CFB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нимательства в Шпаковском округе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совершенствование правовых, экономических и организационных условий для устойчивого развития малого и среднего предпринимательства на территории 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Шпаковского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/>
          <w:sz w:val="28"/>
          <w:szCs w:val="28"/>
          <w:lang w:val="ru-RU"/>
        </w:rPr>
        <w:t>развитие на территории Ш</w:t>
      </w:r>
      <w:r w:rsidR="00F33CFB" w:rsidRPr="004B2132">
        <w:rPr>
          <w:rFonts w:ascii="Times New Roman" w:hAnsi="Times New Roman"/>
          <w:sz w:val="28"/>
          <w:szCs w:val="28"/>
          <w:lang w:val="ru-RU"/>
        </w:rPr>
        <w:t xml:space="preserve">паковского муниципального </w:t>
      </w:r>
      <w:proofErr w:type="gramStart"/>
      <w:r w:rsidR="00F33CFB" w:rsidRPr="004B2132">
        <w:rPr>
          <w:rFonts w:ascii="Times New Roman" w:hAnsi="Times New Roman"/>
          <w:sz w:val="28"/>
          <w:szCs w:val="28"/>
          <w:lang w:val="ru-RU"/>
        </w:rPr>
        <w:t>округа</w:t>
      </w:r>
      <w:r w:rsidRPr="004B2132">
        <w:rPr>
          <w:rFonts w:ascii="Times New Roman" w:hAnsi="Times New Roman"/>
          <w:sz w:val="28"/>
          <w:szCs w:val="28"/>
          <w:lang w:val="ru-RU"/>
        </w:rPr>
        <w:t xml:space="preserve"> Ставропольского края системы защиты прав потребителей</w:t>
      </w:r>
      <w:proofErr w:type="gramEnd"/>
      <w:r w:rsidRPr="004B2132">
        <w:rPr>
          <w:rFonts w:ascii="Times New Roman" w:hAnsi="Times New Roman"/>
          <w:sz w:val="28"/>
          <w:szCs w:val="28"/>
          <w:lang w:val="ru-RU" w:eastAsia="en-US"/>
        </w:rPr>
        <w:t>;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развитие системы финансовой поддержки малого и среднего предпринимательства; </w:t>
      </w: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совершенствование организационной и информационной поддержки субъектов малого и среднего предпринимательства</w:t>
      </w:r>
      <w:r w:rsidRPr="00360759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Calibri" w:hAnsi="Times New Roman" w:cs="Times New Roman"/>
          <w:sz w:val="28"/>
          <w:szCs w:val="28"/>
          <w:lang w:val="ru-RU"/>
        </w:rPr>
        <w:t>укрепление и развитие системы подготовки квалифицированных кадров для малого и среднего предпринимательства.</w:t>
      </w:r>
    </w:p>
    <w:p w:rsid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Сведения о целевых </w:t>
      </w:r>
      <w:hyperlink r:id="rId9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Таблице 1.</w:t>
      </w:r>
    </w:p>
    <w:p w:rsidR="00360759" w:rsidRDefault="00360759" w:rsidP="00360759">
      <w:pPr>
        <w:autoSpaceDE w:val="0"/>
        <w:autoSpaceDN w:val="0"/>
        <w:adjustRightInd w:val="0"/>
        <w:spacing w:after="0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1</w:t>
      </w:r>
    </w:p>
    <w:p w:rsidR="004B2132" w:rsidRPr="00360759" w:rsidRDefault="004B2132" w:rsidP="004B2132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Целевые индикаторы Программы</w:t>
      </w:r>
    </w:p>
    <w:tbl>
      <w:tblPr>
        <w:tblW w:w="9219" w:type="dxa"/>
        <w:jc w:val="center"/>
        <w:tblInd w:w="-8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4366"/>
        <w:gridCol w:w="1373"/>
        <w:gridCol w:w="992"/>
        <w:gridCol w:w="993"/>
        <w:gridCol w:w="923"/>
      </w:tblGrid>
      <w:tr w:rsidR="007F662D" w:rsidRPr="00360759" w:rsidTr="007F662D">
        <w:trPr>
          <w:trHeight w:val="490"/>
          <w:jc w:val="center"/>
        </w:trPr>
        <w:tc>
          <w:tcPr>
            <w:tcW w:w="572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spellStart"/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</w:t>
            </w:r>
            <w:proofErr w:type="gramStart"/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.п</w:t>
            </w:r>
            <w:proofErr w:type="spellEnd"/>
            <w:proofErr w:type="gramEnd"/>
          </w:p>
        </w:tc>
        <w:tc>
          <w:tcPr>
            <w:tcW w:w="4366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Наименование показателя</w:t>
            </w:r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2022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7F662D" w:rsidRPr="00360759" w:rsidRDefault="007F662D" w:rsidP="0070798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023</w:t>
            </w:r>
          </w:p>
        </w:tc>
      </w:tr>
      <w:tr w:rsidR="007F662D" w:rsidRPr="00360759" w:rsidTr="007F662D">
        <w:trPr>
          <w:trHeight w:val="28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7F662D" w:rsidRPr="00360759" w:rsidTr="007F662D">
        <w:trPr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1.</w:t>
            </w:r>
          </w:p>
        </w:tc>
        <w:tc>
          <w:tcPr>
            <w:tcW w:w="4366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Ч</w:t>
            </w:r>
            <w:proofErr w:type="spellStart"/>
            <w:r w:rsidRPr="003652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исленность</w:t>
            </w:r>
            <w:proofErr w:type="spellEnd"/>
            <w:r w:rsidRPr="003652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13051</w:t>
            </w:r>
          </w:p>
        </w:tc>
        <w:tc>
          <w:tcPr>
            <w:tcW w:w="993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13820</w:t>
            </w:r>
          </w:p>
          <w:p w:rsidR="007F662D" w:rsidRPr="00360759" w:rsidRDefault="007F662D" w:rsidP="00707986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2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22" w:right="-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14443</w:t>
            </w:r>
          </w:p>
        </w:tc>
      </w:tr>
      <w:tr w:rsidR="007F662D" w:rsidRPr="00360759" w:rsidTr="007F662D">
        <w:trPr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366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7F662D" w:rsidRPr="00360759" w:rsidRDefault="007F662D" w:rsidP="00707986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397,8</w:t>
            </w:r>
          </w:p>
        </w:tc>
        <w:tc>
          <w:tcPr>
            <w:tcW w:w="99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399</w:t>
            </w:r>
          </w:p>
        </w:tc>
        <w:tc>
          <w:tcPr>
            <w:tcW w:w="92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22" w:right="-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401</w:t>
            </w:r>
          </w:p>
        </w:tc>
      </w:tr>
      <w:tr w:rsidR="007F662D" w:rsidRPr="00360759" w:rsidTr="007F662D">
        <w:trPr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366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процентов</w:t>
            </w:r>
          </w:p>
        </w:tc>
        <w:tc>
          <w:tcPr>
            <w:tcW w:w="992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34,8</w:t>
            </w:r>
          </w:p>
        </w:tc>
        <w:tc>
          <w:tcPr>
            <w:tcW w:w="99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34,9</w:t>
            </w:r>
          </w:p>
        </w:tc>
        <w:tc>
          <w:tcPr>
            <w:tcW w:w="92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22" w:right="-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35</w:t>
            </w:r>
          </w:p>
        </w:tc>
      </w:tr>
      <w:tr w:rsidR="007F662D" w:rsidRPr="00360759" w:rsidTr="007F662D">
        <w:trPr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366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proofErr w:type="spellStart"/>
            <w:r w:rsidRPr="00BB37B0">
              <w:rPr>
                <w:rFonts w:ascii="Times New Roman" w:hAnsi="Times New Roman"/>
                <w:sz w:val="28"/>
                <w:szCs w:val="28"/>
              </w:rPr>
              <w:t>оличество</w:t>
            </w:r>
            <w:proofErr w:type="spellEnd"/>
            <w:r w:rsidRPr="00BB37B0">
              <w:rPr>
                <w:rFonts w:ascii="Times New Roman" w:hAnsi="Times New Roman"/>
                <w:sz w:val="28"/>
                <w:szCs w:val="28"/>
              </w:rPr>
              <w:t xml:space="preserve"> подготовленных и распространенных в СМИ материалов, направленных на повышение </w:t>
            </w:r>
            <w:proofErr w:type="gramStart"/>
            <w:r w:rsidRPr="00BB37B0">
              <w:rPr>
                <w:rFonts w:ascii="Times New Roman" w:hAnsi="Times New Roman"/>
                <w:sz w:val="28"/>
                <w:szCs w:val="28"/>
              </w:rPr>
              <w:t>уровня потребительской грамотности населения 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BB37B0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proofErr w:type="gramEnd"/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23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22" w:right="-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7F662D" w:rsidRPr="00360759" w:rsidTr="007F662D">
        <w:trPr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366" w:type="dxa"/>
            <w:shd w:val="clear" w:color="auto" w:fill="auto"/>
          </w:tcPr>
          <w:p w:rsidR="007F662D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К</w:t>
            </w:r>
            <w:r w:rsidRPr="00BB37B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оличество консультаций, полученных потребителями по вопросам защиты их прав в администрац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ии Шпаковского муниципального округа</w:t>
            </w:r>
            <w:r w:rsidRPr="00BB37B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Ставропольского края</w:t>
            </w:r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923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22" w:right="-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</w:tbl>
    <w:p w:rsidR="00360759" w:rsidRP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21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10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>
        <w:rPr>
          <w:rFonts w:ascii="Times New Roman" w:eastAsia="Times New Roman" w:hAnsi="Times New Roman" w:cs="Times New Roman"/>
          <w:sz w:val="28"/>
          <w:szCs w:val="28"/>
          <w:lang w:val="ru-RU"/>
        </w:rPr>
        <w:t>ы за счет средств бюджета округа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:rsidR="0079642E" w:rsidRPr="00360759" w:rsidRDefault="0079642E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:rsidR="004B2132" w:rsidRDefault="004B2132" w:rsidP="0026038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26038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х целям Программы, 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№1.</w:t>
      </w:r>
    </w:p>
    <w:p w:rsidR="003B1112" w:rsidRPr="00C16C49" w:rsidRDefault="003B1112" w:rsidP="003B1112">
      <w:pPr>
        <w:ind w:firstLine="851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60759" w:rsidRDefault="00360759" w:rsidP="00055AF6">
      <w:pPr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60759" w:rsidRDefault="00360759" w:rsidP="00055AF6">
      <w:pPr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60759" w:rsidRDefault="00360759" w:rsidP="00055AF6">
      <w:pPr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A9399E" w:rsidRDefault="00A9399E" w:rsidP="00A9399E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:rsidR="00A9399E" w:rsidRDefault="00A9399E" w:rsidP="00A9399E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Pr="00944C5F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hyperlink r:id="rId11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осуществляется за счет ср</w:t>
      </w:r>
      <w:r w:rsidR="00F33CFB">
        <w:rPr>
          <w:rFonts w:ascii="Times New Roman" w:hAnsi="Times New Roman" w:cs="Times New Roman"/>
          <w:sz w:val="28"/>
          <w:szCs w:val="28"/>
        </w:rPr>
        <w:t>едств бюджета Шпаковского округа</w:t>
      </w:r>
      <w:r w:rsidRPr="00944C5F">
        <w:rPr>
          <w:rFonts w:ascii="Times New Roman" w:hAnsi="Times New Roman" w:cs="Times New Roman"/>
          <w:sz w:val="28"/>
          <w:szCs w:val="28"/>
        </w:rPr>
        <w:t>.</w:t>
      </w:r>
    </w:p>
    <w:p w:rsidR="00360759" w:rsidRPr="00944C5F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финансирования </w:t>
      </w:r>
      <w:hyperlink r:id="rId12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3CFB">
        <w:rPr>
          <w:rFonts w:ascii="Times New Roman" w:hAnsi="Times New Roman" w:cs="Times New Roman"/>
          <w:sz w:val="28"/>
          <w:szCs w:val="28"/>
        </w:rPr>
        <w:t>бюджета Шпаковского округа</w:t>
      </w:r>
      <w:r w:rsidRPr="00944C5F">
        <w:rPr>
          <w:rFonts w:ascii="Times New Roman" w:hAnsi="Times New Roman" w:cs="Times New Roman"/>
          <w:sz w:val="28"/>
          <w:szCs w:val="28"/>
        </w:rPr>
        <w:t xml:space="preserve"> составит </w:t>
      </w:r>
      <w:r>
        <w:rPr>
          <w:rFonts w:ascii="Times New Roman" w:hAnsi="Times New Roman" w:cs="Times New Roman"/>
          <w:sz w:val="28"/>
          <w:szCs w:val="28"/>
        </w:rPr>
        <w:t>1 500,0</w:t>
      </w:r>
      <w:r w:rsidRPr="00D64ADA">
        <w:rPr>
          <w:rFonts w:ascii="Times New Roman" w:hAnsi="Times New Roman" w:cs="Times New Roman"/>
          <w:sz w:val="28"/>
          <w:szCs w:val="28"/>
        </w:rPr>
        <w:t xml:space="preserve"> </w:t>
      </w:r>
      <w:r w:rsidRPr="00944C5F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360759" w:rsidRPr="004B2132" w:rsidRDefault="00320813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498</w:t>
      </w:r>
      <w:r w:rsidR="00360759" w:rsidRPr="004B2132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360759" w:rsidRPr="004B2132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2132">
        <w:rPr>
          <w:rFonts w:ascii="Times New Roman" w:hAnsi="Times New Roman" w:cs="Times New Roman"/>
          <w:sz w:val="28"/>
          <w:szCs w:val="28"/>
        </w:rPr>
        <w:t>в 2022 году – 500,0 тыс. рублей;</w:t>
      </w:r>
    </w:p>
    <w:p w:rsidR="000B7433" w:rsidRDefault="00320813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502</w:t>
      </w:r>
    </w:p>
    <w:p w:rsidR="00360759" w:rsidRPr="004B2132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2132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360759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</w:t>
      </w:r>
      <w:hyperlink r:id="rId13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уточняются ежегодно при формиро</w:t>
      </w:r>
      <w:r w:rsidR="00F33CFB">
        <w:rPr>
          <w:rFonts w:ascii="Times New Roman" w:hAnsi="Times New Roman" w:cs="Times New Roman"/>
          <w:sz w:val="28"/>
          <w:szCs w:val="28"/>
        </w:rPr>
        <w:t>вании бюджета Шпаковского округа</w:t>
      </w:r>
      <w:r w:rsidRPr="00944C5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год.</w:t>
      </w:r>
    </w:p>
    <w:p w:rsidR="00360759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           Приложении 1.</w:t>
      </w:r>
    </w:p>
    <w:p w:rsidR="00360759" w:rsidRDefault="00360759" w:rsidP="00360759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3607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3607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мероприятиями Программы предусмотрены меры по обеспечению </w:t>
      </w:r>
      <w:r w:rsidRPr="007F607A">
        <w:rPr>
          <w:rFonts w:ascii="Times New Roman" w:eastAsia="Calibri" w:hAnsi="Times New Roman" w:cs="Times New Roman"/>
          <w:sz w:val="28"/>
          <w:szCs w:val="28"/>
        </w:rPr>
        <w:t>благоприятных условий для развития малого и среднего предпринимательства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Шпаковском</w:t>
      </w:r>
      <w:r w:rsidR="00F33CFB">
        <w:rPr>
          <w:rFonts w:ascii="Times New Roman" w:eastAsia="Calibri" w:hAnsi="Times New Roman" w:cs="Times New Roman"/>
          <w:sz w:val="28"/>
          <w:szCs w:val="28"/>
        </w:rPr>
        <w:t xml:space="preserve"> округе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путем развития информационной, финансовой и правовой поддержки, а также создания условий для привлечения инвестици</w:t>
      </w:r>
      <w:r w:rsidR="00F33CFB">
        <w:rPr>
          <w:rFonts w:ascii="Times New Roman" w:eastAsia="Calibri" w:hAnsi="Times New Roman" w:cs="Times New Roman"/>
          <w:sz w:val="28"/>
          <w:szCs w:val="28"/>
        </w:rPr>
        <w:t>й в экономику Шпаковского округа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1858" w:rsidRDefault="00360759" w:rsidP="003607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представлен в Приложении 2.</w:t>
      </w:r>
    </w:p>
    <w:p w:rsidR="00360759" w:rsidRDefault="00360759" w:rsidP="003607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60759" w:rsidRPr="00C16C49" w:rsidRDefault="00360759" w:rsidP="003607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261858" w:rsidRPr="004B2132" w:rsidRDefault="00AE2281" w:rsidP="00AE2281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_________________</w:t>
      </w:r>
    </w:p>
    <w:sectPr w:rsidR="00261858" w:rsidRPr="004B2132" w:rsidSect="00312CB3">
      <w:headerReference w:type="default" r:id="rId14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99E" w:rsidRDefault="00A9399E" w:rsidP="00312CB3">
      <w:pPr>
        <w:spacing w:after="0"/>
      </w:pPr>
      <w:r>
        <w:separator/>
      </w:r>
    </w:p>
  </w:endnote>
  <w:endnote w:type="continuationSeparator" w:id="0">
    <w:p w:rsidR="00A9399E" w:rsidRDefault="00A9399E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99E" w:rsidRDefault="00A9399E" w:rsidP="00312CB3">
      <w:pPr>
        <w:spacing w:after="0"/>
      </w:pPr>
      <w:r>
        <w:separator/>
      </w:r>
    </w:p>
  </w:footnote>
  <w:footnote w:type="continuationSeparator" w:id="0">
    <w:p w:rsidR="00A9399E" w:rsidRDefault="00A9399E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9399E" w:rsidRDefault="00A939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CCD" w:rsidRPr="00B01CCD">
          <w:rPr>
            <w:noProof/>
            <w:lang w:val="ru-RU"/>
          </w:rPr>
          <w:t>2</w:t>
        </w:r>
        <w:r>
          <w:fldChar w:fldCharType="end"/>
        </w:r>
      </w:p>
    </w:sdtContent>
  </w:sdt>
  <w:p w:rsidR="00A9399E" w:rsidRDefault="00A9399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5891"/>
    <w:rsid w:val="00032CBE"/>
    <w:rsid w:val="000369A6"/>
    <w:rsid w:val="000433D2"/>
    <w:rsid w:val="00052FBE"/>
    <w:rsid w:val="00055AF6"/>
    <w:rsid w:val="0005737F"/>
    <w:rsid w:val="0006193B"/>
    <w:rsid w:val="000A5F37"/>
    <w:rsid w:val="000B31BA"/>
    <w:rsid w:val="000B7433"/>
    <w:rsid w:val="000C3E9E"/>
    <w:rsid w:val="000D20ED"/>
    <w:rsid w:val="000D2129"/>
    <w:rsid w:val="000E682F"/>
    <w:rsid w:val="000E68BA"/>
    <w:rsid w:val="000F15A6"/>
    <w:rsid w:val="00105331"/>
    <w:rsid w:val="001161AB"/>
    <w:rsid w:val="00125897"/>
    <w:rsid w:val="001259A4"/>
    <w:rsid w:val="00127F8B"/>
    <w:rsid w:val="00137A76"/>
    <w:rsid w:val="00143A92"/>
    <w:rsid w:val="001443EC"/>
    <w:rsid w:val="00145D1B"/>
    <w:rsid w:val="00153EDF"/>
    <w:rsid w:val="00181D2C"/>
    <w:rsid w:val="001A4C13"/>
    <w:rsid w:val="001A537B"/>
    <w:rsid w:val="001B2BA3"/>
    <w:rsid w:val="001D7275"/>
    <w:rsid w:val="001E18A8"/>
    <w:rsid w:val="001E796C"/>
    <w:rsid w:val="00204AB0"/>
    <w:rsid w:val="00207F35"/>
    <w:rsid w:val="002317F3"/>
    <w:rsid w:val="002525A7"/>
    <w:rsid w:val="0026038F"/>
    <w:rsid w:val="00261858"/>
    <w:rsid w:val="00277C80"/>
    <w:rsid w:val="00282869"/>
    <w:rsid w:val="00287489"/>
    <w:rsid w:val="002876AD"/>
    <w:rsid w:val="0029352C"/>
    <w:rsid w:val="00297999"/>
    <w:rsid w:val="002A4549"/>
    <w:rsid w:val="002B5D0F"/>
    <w:rsid w:val="002E3CEF"/>
    <w:rsid w:val="00310A5D"/>
    <w:rsid w:val="0031239D"/>
    <w:rsid w:val="00312CB3"/>
    <w:rsid w:val="0031429D"/>
    <w:rsid w:val="00320813"/>
    <w:rsid w:val="00331E16"/>
    <w:rsid w:val="0033455C"/>
    <w:rsid w:val="0034492F"/>
    <w:rsid w:val="00346484"/>
    <w:rsid w:val="00351A67"/>
    <w:rsid w:val="00352504"/>
    <w:rsid w:val="00360759"/>
    <w:rsid w:val="003641C1"/>
    <w:rsid w:val="00365225"/>
    <w:rsid w:val="00375C4B"/>
    <w:rsid w:val="00380DDA"/>
    <w:rsid w:val="0038543F"/>
    <w:rsid w:val="00385704"/>
    <w:rsid w:val="00390F13"/>
    <w:rsid w:val="003A5660"/>
    <w:rsid w:val="003B1112"/>
    <w:rsid w:val="003B4A9D"/>
    <w:rsid w:val="003C0770"/>
    <w:rsid w:val="003C7C91"/>
    <w:rsid w:val="003D16FA"/>
    <w:rsid w:val="00420D25"/>
    <w:rsid w:val="00437767"/>
    <w:rsid w:val="00441572"/>
    <w:rsid w:val="00473608"/>
    <w:rsid w:val="00474BA1"/>
    <w:rsid w:val="00476229"/>
    <w:rsid w:val="004868EE"/>
    <w:rsid w:val="004A0659"/>
    <w:rsid w:val="004B2132"/>
    <w:rsid w:val="004B4D32"/>
    <w:rsid w:val="004B5D03"/>
    <w:rsid w:val="004C4299"/>
    <w:rsid w:val="004C67F9"/>
    <w:rsid w:val="004E2353"/>
    <w:rsid w:val="004E5C16"/>
    <w:rsid w:val="004F053E"/>
    <w:rsid w:val="004F3571"/>
    <w:rsid w:val="004F6ADD"/>
    <w:rsid w:val="005033C9"/>
    <w:rsid w:val="00521AC4"/>
    <w:rsid w:val="00523941"/>
    <w:rsid w:val="005300AE"/>
    <w:rsid w:val="0053466A"/>
    <w:rsid w:val="005375B6"/>
    <w:rsid w:val="00551517"/>
    <w:rsid w:val="00561131"/>
    <w:rsid w:val="00563FB4"/>
    <w:rsid w:val="005804AE"/>
    <w:rsid w:val="005856DA"/>
    <w:rsid w:val="005A44F4"/>
    <w:rsid w:val="005A783E"/>
    <w:rsid w:val="005B4537"/>
    <w:rsid w:val="005C0D21"/>
    <w:rsid w:val="005E179E"/>
    <w:rsid w:val="005E2E61"/>
    <w:rsid w:val="006028B4"/>
    <w:rsid w:val="006039B2"/>
    <w:rsid w:val="006222D4"/>
    <w:rsid w:val="00624AF3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6D03"/>
    <w:rsid w:val="006C7D89"/>
    <w:rsid w:val="006D1228"/>
    <w:rsid w:val="006D73C7"/>
    <w:rsid w:val="006F6DE5"/>
    <w:rsid w:val="00703A73"/>
    <w:rsid w:val="00707986"/>
    <w:rsid w:val="007103DA"/>
    <w:rsid w:val="007271FF"/>
    <w:rsid w:val="00746C0A"/>
    <w:rsid w:val="0074748D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D000D"/>
    <w:rsid w:val="007E0E8C"/>
    <w:rsid w:val="007E4609"/>
    <w:rsid w:val="007E6325"/>
    <w:rsid w:val="007F662D"/>
    <w:rsid w:val="00815DBE"/>
    <w:rsid w:val="00822FDD"/>
    <w:rsid w:val="008249E5"/>
    <w:rsid w:val="008468CA"/>
    <w:rsid w:val="00846BC4"/>
    <w:rsid w:val="00847A16"/>
    <w:rsid w:val="00861720"/>
    <w:rsid w:val="00863544"/>
    <w:rsid w:val="00872D89"/>
    <w:rsid w:val="00874B6B"/>
    <w:rsid w:val="008755B2"/>
    <w:rsid w:val="00880742"/>
    <w:rsid w:val="00885AB9"/>
    <w:rsid w:val="00886B9C"/>
    <w:rsid w:val="008A148B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906FED"/>
    <w:rsid w:val="00916DBB"/>
    <w:rsid w:val="00917039"/>
    <w:rsid w:val="00931382"/>
    <w:rsid w:val="0093416D"/>
    <w:rsid w:val="00942E54"/>
    <w:rsid w:val="00962BF9"/>
    <w:rsid w:val="009678CE"/>
    <w:rsid w:val="009937A2"/>
    <w:rsid w:val="009940AA"/>
    <w:rsid w:val="00995ECE"/>
    <w:rsid w:val="009B01A1"/>
    <w:rsid w:val="009B63CB"/>
    <w:rsid w:val="009C5FC5"/>
    <w:rsid w:val="009D10A9"/>
    <w:rsid w:val="009E2818"/>
    <w:rsid w:val="009E3ECC"/>
    <w:rsid w:val="009E6332"/>
    <w:rsid w:val="009E7D95"/>
    <w:rsid w:val="009F0725"/>
    <w:rsid w:val="009F667C"/>
    <w:rsid w:val="00A00ADC"/>
    <w:rsid w:val="00A35A20"/>
    <w:rsid w:val="00A47E2B"/>
    <w:rsid w:val="00A65A35"/>
    <w:rsid w:val="00A6654F"/>
    <w:rsid w:val="00A67F91"/>
    <w:rsid w:val="00A872B8"/>
    <w:rsid w:val="00A9399E"/>
    <w:rsid w:val="00AA27FC"/>
    <w:rsid w:val="00AA6AE0"/>
    <w:rsid w:val="00AB51AC"/>
    <w:rsid w:val="00AC09B4"/>
    <w:rsid w:val="00AC35C7"/>
    <w:rsid w:val="00AC3A1E"/>
    <w:rsid w:val="00AE1D0C"/>
    <w:rsid w:val="00AE2281"/>
    <w:rsid w:val="00AF2200"/>
    <w:rsid w:val="00B01CCD"/>
    <w:rsid w:val="00B07E19"/>
    <w:rsid w:val="00B10F48"/>
    <w:rsid w:val="00B1357B"/>
    <w:rsid w:val="00B21DEF"/>
    <w:rsid w:val="00B33F02"/>
    <w:rsid w:val="00B61EC4"/>
    <w:rsid w:val="00B672D8"/>
    <w:rsid w:val="00B71EF9"/>
    <w:rsid w:val="00B82513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536B6"/>
    <w:rsid w:val="00C5724B"/>
    <w:rsid w:val="00C712C9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D01C66"/>
    <w:rsid w:val="00D14600"/>
    <w:rsid w:val="00D33864"/>
    <w:rsid w:val="00D355D8"/>
    <w:rsid w:val="00D45191"/>
    <w:rsid w:val="00D527EF"/>
    <w:rsid w:val="00D54EE1"/>
    <w:rsid w:val="00D61198"/>
    <w:rsid w:val="00D6608C"/>
    <w:rsid w:val="00D7094B"/>
    <w:rsid w:val="00D7486F"/>
    <w:rsid w:val="00D8515D"/>
    <w:rsid w:val="00D90891"/>
    <w:rsid w:val="00DA32F8"/>
    <w:rsid w:val="00DB0133"/>
    <w:rsid w:val="00DB417E"/>
    <w:rsid w:val="00DC0CE6"/>
    <w:rsid w:val="00DC5069"/>
    <w:rsid w:val="00DD0AFD"/>
    <w:rsid w:val="00DE01F5"/>
    <w:rsid w:val="00DE47DD"/>
    <w:rsid w:val="00DF523D"/>
    <w:rsid w:val="00E03885"/>
    <w:rsid w:val="00E119C2"/>
    <w:rsid w:val="00E16960"/>
    <w:rsid w:val="00E173BC"/>
    <w:rsid w:val="00E3179B"/>
    <w:rsid w:val="00E448D8"/>
    <w:rsid w:val="00E60B58"/>
    <w:rsid w:val="00E67110"/>
    <w:rsid w:val="00E779BB"/>
    <w:rsid w:val="00E833B1"/>
    <w:rsid w:val="00E93856"/>
    <w:rsid w:val="00E94605"/>
    <w:rsid w:val="00EA5205"/>
    <w:rsid w:val="00EB7C63"/>
    <w:rsid w:val="00ED092D"/>
    <w:rsid w:val="00ED0B54"/>
    <w:rsid w:val="00ED1BCE"/>
    <w:rsid w:val="00ED2593"/>
    <w:rsid w:val="00ED2D8A"/>
    <w:rsid w:val="00EE7AA8"/>
    <w:rsid w:val="00EF478E"/>
    <w:rsid w:val="00F019F1"/>
    <w:rsid w:val="00F05C75"/>
    <w:rsid w:val="00F20B5E"/>
    <w:rsid w:val="00F33CFB"/>
    <w:rsid w:val="00F41F85"/>
    <w:rsid w:val="00F44B82"/>
    <w:rsid w:val="00F44F29"/>
    <w:rsid w:val="00F57D6A"/>
    <w:rsid w:val="00F6123E"/>
    <w:rsid w:val="00F62105"/>
    <w:rsid w:val="00F710F2"/>
    <w:rsid w:val="00F75751"/>
    <w:rsid w:val="00F83A89"/>
    <w:rsid w:val="00F86F26"/>
    <w:rsid w:val="00FB38D5"/>
    <w:rsid w:val="00FB403E"/>
    <w:rsid w:val="00FC0653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317674F5324B25CE62AAB8140E63185011AEF239606B1260801D654ADD791622F0ADA928B570467F08F2s23C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C317674F5324B25CE62AAB8140E63185011AEF239606B1260801D654ADD791622F0ADA928B570467F08F2s23C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317674F5324B25CE62AAB8140E63185011AEF239606B1260801D654ADD791622F0ADA928B570467F08F2s23C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C317674F5324B25CE62AAB8140E63185011AEF239606B1260801D654ADD791622F0ADA928B570467F08F2s23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F108D-AE54-47BC-BBF3-0273924A8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7</Pages>
  <Words>1928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Савченко Алла Владимировна</cp:lastModifiedBy>
  <cp:revision>126</cp:revision>
  <cp:lastPrinted>2020-09-11T06:32:00Z</cp:lastPrinted>
  <dcterms:created xsi:type="dcterms:W3CDTF">2014-07-22T12:55:00Z</dcterms:created>
  <dcterms:modified xsi:type="dcterms:W3CDTF">2020-10-29T12:04:00Z</dcterms:modified>
</cp:coreProperties>
</file>